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7D747E" w:rsidRPr="007D747E" w:rsidTr="007D747E">
        <w:trPr>
          <w:tblCellSpacing w:w="0" w:type="dxa"/>
        </w:trPr>
        <w:tc>
          <w:tcPr>
            <w:tcW w:w="0" w:type="auto"/>
            <w:vAlign w:val="center"/>
            <w:hideMark/>
          </w:tcPr>
          <w:p w:rsidR="007D747E" w:rsidRPr="007D747E" w:rsidRDefault="007D747E" w:rsidP="007D747E">
            <w:pPr>
              <w:spacing w:line="360" w:lineRule="auto"/>
              <w:jc w:val="center"/>
              <w:rPr>
                <w:b/>
                <w:sz w:val="28"/>
                <w:szCs w:val="28"/>
              </w:rPr>
            </w:pPr>
            <w:r w:rsidRPr="007D747E">
              <w:rPr>
                <w:rFonts w:hint="eastAsia"/>
                <w:b/>
                <w:sz w:val="28"/>
                <w:szCs w:val="28"/>
              </w:rPr>
              <w:t>陕西科技大学考试违纪作弊处理细则</w:t>
            </w:r>
          </w:p>
        </w:tc>
      </w:tr>
      <w:tr w:rsidR="007D747E" w:rsidRPr="007D747E" w:rsidTr="007D747E">
        <w:trPr>
          <w:trHeight w:val="360"/>
          <w:tblCellSpacing w:w="0" w:type="dxa"/>
        </w:trPr>
        <w:tc>
          <w:tcPr>
            <w:tcW w:w="0" w:type="auto"/>
            <w:vAlign w:val="center"/>
            <w:hideMark/>
          </w:tcPr>
          <w:p w:rsidR="007D747E" w:rsidRPr="007D747E" w:rsidRDefault="007D747E" w:rsidP="007D747E">
            <w:pPr>
              <w:spacing w:line="360" w:lineRule="auto"/>
              <w:ind w:firstLineChars="200" w:firstLine="420"/>
            </w:pPr>
          </w:p>
        </w:tc>
      </w:tr>
      <w:tr w:rsidR="007D747E" w:rsidRPr="007D747E" w:rsidTr="007D747E">
        <w:trPr>
          <w:tblCellSpacing w:w="0" w:type="dxa"/>
        </w:trPr>
        <w:tc>
          <w:tcPr>
            <w:tcW w:w="0" w:type="auto"/>
            <w:vAlign w:val="center"/>
            <w:hideMark/>
          </w:tcPr>
          <w:p w:rsidR="007D747E" w:rsidRPr="007D747E" w:rsidRDefault="007D747E" w:rsidP="007D747E">
            <w:pPr>
              <w:spacing w:line="360" w:lineRule="auto"/>
              <w:ind w:firstLineChars="200" w:firstLine="420"/>
            </w:pPr>
          </w:p>
        </w:tc>
      </w:tr>
      <w:tr w:rsidR="007D747E" w:rsidRPr="007D747E" w:rsidTr="007D747E">
        <w:trPr>
          <w:tblCellSpacing w:w="0" w:type="dxa"/>
        </w:trPr>
        <w:tc>
          <w:tcPr>
            <w:tcW w:w="0" w:type="auto"/>
            <w:vAlign w:val="center"/>
            <w:hideMark/>
          </w:tcPr>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根据中华人民共和国教育部令第21号《普通高等学校学生管理规定》和《陕西科技大学普通本科生学籍管理规定》，结合我校情况，对全日制普通本科学生在考核过程中出现的违纪或作弊行为及其处理办法做如下规定。</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一、学生在考试中有下列情况之一者，按违反考场纪律处理，给予通报批评或警告处分：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1．开考信号发出前答题者；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2．拒绝监考教师查验证件者；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3．不按规定就座或不服从监考教师安排者；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4．不经监考教师同意互借文具者；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5．考试结束信号发出后，继续答卷，或故意拖延时间，不肯交卷者；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6．交卷后</w:t>
            </w:r>
            <w:proofErr w:type="gramStart"/>
            <w:r w:rsidRPr="007D747E">
              <w:rPr>
                <w:rFonts w:asciiTheme="minorEastAsia" w:hAnsiTheme="minorEastAsia" w:hint="eastAsia"/>
                <w:sz w:val="24"/>
                <w:szCs w:val="24"/>
              </w:rPr>
              <w:t>不</w:t>
            </w:r>
            <w:proofErr w:type="gramEnd"/>
            <w:r w:rsidRPr="007D747E">
              <w:rPr>
                <w:rFonts w:asciiTheme="minorEastAsia" w:hAnsiTheme="minorEastAsia" w:hint="eastAsia"/>
                <w:sz w:val="24"/>
                <w:szCs w:val="24"/>
              </w:rPr>
              <w:t>立即离开考场，在考场内或走廊内喧哗者；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7．其它形式违反考场纪律者。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二、学生在考试中有下列情况之一者，按考试作弊处理，其考试成绩记为无效，不得参加其课程正常补考，不授予学士学位，并视其情节给予相应纪律处分：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1．在考试期间，左顾右盼，偷看他人答卷者；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2．夹带或用有字的纸张作草稿纸者；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3．翻阅书籍、资料、笔记本者（开卷考试规定的物品除外）；</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4．开考后座位周围有禁带物品（如书籍、笔记、纸张等）者；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有以上行为者给予警告处分。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5．传递答案或有相关内容纸条者；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6．在评卷中被认定为雷同试卷者；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7．擅自将试卷带出考场者；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8．手机带进考场并未关电源者；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有以上行为者给予严重警告或记过处分。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9．其它形式作弊者，视其情节给予相应处分。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三、有下列严重作弊行为者，给予留校察看或开除学籍处分：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1．第二次作弊者；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lastRenderedPageBreak/>
              <w:t>2．替他人参加考试或由他人代替考试者；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3．使用手机、隐形耳机等通讯器材和带有存储及接收功能的电子工具作弊者。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4. 组织作弊者。</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四、凡参加国家考试有违纪或作弊行为者，按照国家考试管理相关规定处理。</w:t>
            </w:r>
          </w:p>
          <w:p w:rsidR="007D747E" w:rsidRPr="007D747E" w:rsidRDefault="007D747E" w:rsidP="007D747E">
            <w:pPr>
              <w:spacing w:line="360" w:lineRule="auto"/>
              <w:ind w:firstLineChars="200" w:firstLine="480"/>
              <w:rPr>
                <w:rFonts w:asciiTheme="minorEastAsia" w:hAnsiTheme="minorEastAsia" w:hint="eastAsia"/>
                <w:sz w:val="24"/>
                <w:szCs w:val="24"/>
              </w:rPr>
            </w:pPr>
            <w:r w:rsidRPr="007D747E">
              <w:rPr>
                <w:rFonts w:asciiTheme="minorEastAsia" w:hAnsiTheme="minorEastAsia" w:hint="eastAsia"/>
                <w:sz w:val="24"/>
                <w:szCs w:val="24"/>
              </w:rPr>
              <w:t>五、</w:t>
            </w:r>
            <w:proofErr w:type="gramStart"/>
            <w:r w:rsidRPr="007D747E">
              <w:rPr>
                <w:rFonts w:asciiTheme="minorEastAsia" w:hAnsiTheme="minorEastAsia" w:hint="eastAsia"/>
                <w:sz w:val="24"/>
                <w:szCs w:val="24"/>
              </w:rPr>
              <w:t>若学</w:t>
            </w:r>
            <w:proofErr w:type="gramEnd"/>
            <w:r w:rsidRPr="007D747E">
              <w:rPr>
                <w:rFonts w:asciiTheme="minorEastAsia" w:hAnsiTheme="minorEastAsia" w:hint="eastAsia"/>
                <w:sz w:val="24"/>
                <w:szCs w:val="24"/>
              </w:rPr>
              <w:t>生对处理结果有异议，可按照《陕西科技大学学生申诉规定》提出申诉。</w:t>
            </w:r>
          </w:p>
          <w:p w:rsidR="007D747E" w:rsidRPr="007D747E" w:rsidRDefault="007D747E" w:rsidP="007D747E">
            <w:pPr>
              <w:spacing w:line="360" w:lineRule="auto"/>
              <w:ind w:firstLineChars="200" w:firstLine="480"/>
              <w:rPr>
                <w:rFonts w:asciiTheme="minorEastAsia" w:hAnsiTheme="minorEastAsia"/>
                <w:sz w:val="24"/>
                <w:szCs w:val="24"/>
              </w:rPr>
            </w:pPr>
            <w:r w:rsidRPr="007D747E">
              <w:rPr>
                <w:rFonts w:asciiTheme="minorEastAsia" w:hAnsiTheme="minorEastAsia" w:hint="eastAsia"/>
                <w:sz w:val="24"/>
                <w:szCs w:val="24"/>
              </w:rPr>
              <w:t>六、本规定自2009年9月1日起实施，原规定同时废止。本规定由教务处负责解释。</w:t>
            </w:r>
          </w:p>
        </w:tc>
      </w:tr>
    </w:tbl>
    <w:p w:rsidR="009D7946" w:rsidRPr="007D747E" w:rsidRDefault="009D7946" w:rsidP="007D747E">
      <w:pPr>
        <w:spacing w:line="360" w:lineRule="auto"/>
        <w:ind w:firstLineChars="200" w:firstLine="480"/>
        <w:rPr>
          <w:rFonts w:asciiTheme="minorEastAsia" w:hAnsiTheme="minorEastAsia"/>
          <w:sz w:val="24"/>
          <w:szCs w:val="24"/>
        </w:rPr>
      </w:pPr>
    </w:p>
    <w:sectPr w:rsidR="009D7946" w:rsidRPr="007D747E" w:rsidSect="009D79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747E"/>
    <w:rsid w:val="007D747E"/>
    <w:rsid w:val="00951DCC"/>
    <w:rsid w:val="009D7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15491">
    <w:name w:val="timestyle415491"/>
    <w:basedOn w:val="a0"/>
    <w:rsid w:val="007D747E"/>
    <w:rPr>
      <w:sz w:val="18"/>
      <w:szCs w:val="18"/>
    </w:rPr>
  </w:style>
  <w:style w:type="character" w:customStyle="1" w:styleId="authorstyle415491">
    <w:name w:val="authorstyle415491"/>
    <w:basedOn w:val="a0"/>
    <w:rsid w:val="007D747E"/>
    <w:rPr>
      <w:sz w:val="18"/>
      <w:szCs w:val="18"/>
    </w:rPr>
  </w:style>
  <w:style w:type="paragraph" w:styleId="a3">
    <w:name w:val="Normal (Web)"/>
    <w:basedOn w:val="a"/>
    <w:uiPriority w:val="99"/>
    <w:unhideWhenUsed/>
    <w:rsid w:val="007D74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0749475">
      <w:bodyDiv w:val="1"/>
      <w:marLeft w:val="0"/>
      <w:marRight w:val="0"/>
      <w:marTop w:val="0"/>
      <w:marBottom w:val="0"/>
      <w:divBdr>
        <w:top w:val="none" w:sz="0" w:space="0" w:color="auto"/>
        <w:left w:val="none" w:sz="0" w:space="0" w:color="auto"/>
        <w:bottom w:val="none" w:sz="0" w:space="0" w:color="auto"/>
        <w:right w:val="none" w:sz="0" w:space="0" w:color="auto"/>
      </w:divBdr>
      <w:divsChild>
        <w:div w:id="909845919">
          <w:marLeft w:val="0"/>
          <w:marRight w:val="0"/>
          <w:marTop w:val="0"/>
          <w:marBottom w:val="0"/>
          <w:divBdr>
            <w:top w:val="single" w:sz="4" w:space="0" w:color="CCCCCC"/>
            <w:left w:val="single" w:sz="4" w:space="0" w:color="CCCCCC"/>
            <w:bottom w:val="single" w:sz="4" w:space="0" w:color="CCCCCC"/>
            <w:right w:val="single" w:sz="4" w:space="0" w:color="CCCCCC"/>
          </w:divBdr>
          <w:divsChild>
            <w:div w:id="626736968">
              <w:marLeft w:val="120"/>
              <w:marRight w:val="0"/>
              <w:marTop w:val="60"/>
              <w:marBottom w:val="60"/>
              <w:divBdr>
                <w:top w:val="none" w:sz="0" w:space="0" w:color="auto"/>
                <w:left w:val="single" w:sz="4" w:space="0" w:color="CCCCCC"/>
                <w:bottom w:val="single" w:sz="4" w:space="0" w:color="CCCCCC"/>
                <w:right w:val="single" w:sz="4" w:space="0" w:color="CCCCCC"/>
              </w:divBdr>
              <w:divsChild>
                <w:div w:id="1607694552">
                  <w:marLeft w:val="0"/>
                  <w:marRight w:val="0"/>
                  <w:marTop w:val="0"/>
                  <w:marBottom w:val="0"/>
                  <w:divBdr>
                    <w:top w:val="single" w:sz="4" w:space="0" w:color="CCCCCC"/>
                    <w:left w:val="none" w:sz="0" w:space="0" w:color="auto"/>
                    <w:bottom w:val="none" w:sz="0" w:space="0" w:color="auto"/>
                    <w:right w:val="none" w:sz="0" w:space="0" w:color="auto"/>
                  </w:divBdr>
                  <w:divsChild>
                    <w:div w:id="2109038471">
                      <w:marLeft w:val="0"/>
                      <w:marRight w:val="0"/>
                      <w:marTop w:val="0"/>
                      <w:marBottom w:val="0"/>
                      <w:divBdr>
                        <w:top w:val="none" w:sz="0" w:space="0" w:color="auto"/>
                        <w:left w:val="none" w:sz="0" w:space="0" w:color="auto"/>
                        <w:bottom w:val="none" w:sz="0" w:space="0" w:color="auto"/>
                        <w:right w:val="none" w:sz="0" w:space="0" w:color="auto"/>
                      </w:divBdr>
                      <w:divsChild>
                        <w:div w:id="6357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2016-11-23T02:14:00Z</dcterms:created>
  <dcterms:modified xsi:type="dcterms:W3CDTF">2016-11-23T02:15:00Z</dcterms:modified>
</cp:coreProperties>
</file>